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FB" w:rsidRPr="006B2CDB" w:rsidRDefault="000D38FB" w:rsidP="00D57C07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6B2CD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0D38FB" w:rsidRPr="006B2CDB" w:rsidRDefault="000D38FB" w:rsidP="00D57C07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6B2CDB">
        <w:rPr>
          <w:rFonts w:ascii="Times New Roman" w:hAnsi="Times New Roman"/>
          <w:b/>
          <w:spacing w:val="6"/>
          <w:sz w:val="28"/>
          <w:szCs w:val="28"/>
        </w:rPr>
        <w:t>В ПОЛОЖЕНИЕ О ЗАКУПКЕ ТОВАРОВ, РАБОТ, УСЛУГ ГОСУДАРСТВЕННОГО УНИТАРНОГО ПРЕДПРИЯТИЯ КРАСНОДАРСКОГО КРАЯ «КУБАНЬФАРМАЦИЯ»</w:t>
      </w:r>
    </w:p>
    <w:p w:rsidR="002855BF" w:rsidRPr="006B2CDB" w:rsidRDefault="002855BF" w:rsidP="00D57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E4C" w:rsidRPr="006B2CDB" w:rsidRDefault="000D38FB" w:rsidP="00D57C07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B3C8F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0B3C8F" w:rsidRPr="000B3C8F">
        <w:rPr>
          <w:rFonts w:ascii="Times New Roman" w:hAnsi="Times New Roman"/>
          <w:spacing w:val="6"/>
          <w:sz w:val="28"/>
          <w:szCs w:val="28"/>
        </w:rPr>
        <w:t>23</w:t>
      </w:r>
      <w:r w:rsidRPr="000B3C8F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AD2E01" w:rsidRPr="000B3C8F">
        <w:rPr>
          <w:rFonts w:ascii="Times New Roman" w:hAnsi="Times New Roman"/>
          <w:spacing w:val="6"/>
          <w:sz w:val="28"/>
          <w:szCs w:val="28"/>
        </w:rPr>
        <w:t xml:space="preserve">декабря </w:t>
      </w:r>
      <w:r w:rsidRPr="000B3C8F">
        <w:rPr>
          <w:rFonts w:ascii="Times New Roman" w:hAnsi="Times New Roman"/>
          <w:spacing w:val="6"/>
          <w:sz w:val="28"/>
          <w:szCs w:val="28"/>
        </w:rPr>
        <w:t>202</w:t>
      </w:r>
      <w:r w:rsidR="00FA43EA" w:rsidRPr="000B3C8F">
        <w:rPr>
          <w:rFonts w:ascii="Times New Roman" w:hAnsi="Times New Roman"/>
          <w:spacing w:val="6"/>
          <w:sz w:val="28"/>
          <w:szCs w:val="28"/>
        </w:rPr>
        <w:t>5</w:t>
      </w:r>
      <w:r w:rsidRPr="000B3C8F">
        <w:rPr>
          <w:rFonts w:ascii="Times New Roman" w:hAnsi="Times New Roman"/>
          <w:spacing w:val="6"/>
          <w:sz w:val="28"/>
          <w:szCs w:val="28"/>
        </w:rPr>
        <w:t>г. №</w:t>
      </w:r>
      <w:r w:rsidR="000B3C8F" w:rsidRPr="000B3C8F">
        <w:rPr>
          <w:rFonts w:ascii="Times New Roman" w:hAnsi="Times New Roman"/>
          <w:spacing w:val="6"/>
          <w:sz w:val="28"/>
          <w:szCs w:val="28"/>
        </w:rPr>
        <w:t>1507</w:t>
      </w:r>
      <w:r w:rsidRPr="000B3C8F">
        <w:rPr>
          <w:rFonts w:ascii="Times New Roman" w:hAnsi="Times New Roman"/>
          <w:spacing w:val="6"/>
          <w:sz w:val="28"/>
          <w:szCs w:val="28"/>
        </w:rPr>
        <w:t>/14 «</w:t>
      </w:r>
      <w:r w:rsidRPr="00027F0D">
        <w:rPr>
          <w:rFonts w:ascii="Times New Roman" w:hAnsi="Times New Roman"/>
          <w:spacing w:val="6"/>
          <w:sz w:val="28"/>
          <w:szCs w:val="28"/>
        </w:rPr>
        <w:t>О внесении изменений и утверждении Положения о закупке товаров, работ, услуг» в положение о закупке (далее - Положен</w:t>
      </w:r>
      <w:r w:rsidR="0089548B" w:rsidRPr="00027F0D">
        <w:rPr>
          <w:rFonts w:ascii="Times New Roman" w:hAnsi="Times New Roman"/>
          <w:spacing w:val="6"/>
          <w:sz w:val="28"/>
          <w:szCs w:val="28"/>
        </w:rPr>
        <w:t>ие) внесены следующие изменения:</w:t>
      </w:r>
    </w:p>
    <w:p w:rsidR="0089548B" w:rsidRPr="00AD2E01" w:rsidRDefault="00AD2E01" w:rsidP="0089548B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Пункт 5.5. включен адрес </w:t>
      </w:r>
      <w:r w:rsidRPr="00235802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а</w:t>
      </w:r>
      <w:r w:rsidRPr="00235802">
        <w:rPr>
          <w:rFonts w:ascii="Times New Roman" w:hAnsi="Times New Roman"/>
          <w:sz w:val="28"/>
          <w:szCs w:val="28"/>
        </w:rPr>
        <w:t xml:space="preserve"> заказчика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01">
        <w:rPr>
          <w:rFonts w:ascii="Times New Roman" w:hAnsi="Times New Roman"/>
          <w:sz w:val="28"/>
          <w:szCs w:val="28"/>
          <w:u w:val="single"/>
        </w:rPr>
        <w:t>https://kubanfarm.ru/krasnodar/.</w:t>
      </w:r>
    </w:p>
    <w:p w:rsidR="0089548B" w:rsidRPr="00F66852" w:rsidRDefault="00AD2E01" w:rsidP="0089548B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пункте 7.8 уточнено, что з</w:t>
      </w:r>
      <w:r>
        <w:rPr>
          <w:rFonts w:ascii="Times New Roman" w:hAnsi="Times New Roman"/>
          <w:sz w:val="28"/>
          <w:szCs w:val="28"/>
        </w:rPr>
        <w:t>аказчик вправе осуществлять закупки у единственного поставщика (подрядчика, исполнителя) только в случаях невозможности и (или) нецелесообразности проведения закупок любыми иными способами, а не только конкурентны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ми.</w:t>
      </w:r>
    </w:p>
    <w:p w:rsidR="00F66852" w:rsidRPr="00F66852" w:rsidRDefault="00F66852" w:rsidP="0089548B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12.3 уточнено, что требования к участникам закупок указываются также  в извещении о проведении запроса котировок в электронной форме.</w:t>
      </w:r>
    </w:p>
    <w:p w:rsidR="00F66852" w:rsidRPr="00F66852" w:rsidRDefault="00F66852" w:rsidP="0089548B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 13.3 внесены правки, уточняющие ссылки на нормы  Закона № 223-ФЗ.</w:t>
      </w:r>
    </w:p>
    <w:p w:rsidR="00F66852" w:rsidRPr="00474160" w:rsidRDefault="00921E6F" w:rsidP="0089548B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пункте 21.7 изменен </w:t>
      </w:r>
      <w:r w:rsidR="00F66852">
        <w:rPr>
          <w:rFonts w:ascii="Times New Roman" w:hAnsi="Times New Roman"/>
          <w:sz w:val="28"/>
        </w:rPr>
        <w:t>порядок уведомления заказчиком участников закупки в случае отказа в принятии банковской гарантии, предоставленной в качестве обеспечения заявки, – в протоколе, составляемом по результатам рассмотрения заявок.</w:t>
      </w:r>
    </w:p>
    <w:p w:rsidR="00474160" w:rsidRPr="00F66852" w:rsidRDefault="00474160" w:rsidP="0089548B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пункте 28.1 уточнено, что и</w:t>
      </w:r>
      <w:r>
        <w:rPr>
          <w:rFonts w:ascii="Times New Roman" w:hAnsi="Times New Roman"/>
          <w:sz w:val="28"/>
          <w:szCs w:val="28"/>
        </w:rPr>
        <w:t>зменение существенных условий договора при</w:t>
      </w:r>
      <w:r w:rsidRPr="00474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исполнении допускается, если это было предусмотрено договором.</w:t>
      </w:r>
    </w:p>
    <w:p w:rsidR="0089548B" w:rsidRPr="006B2CDB" w:rsidRDefault="0089548B" w:rsidP="0005440C">
      <w:pPr>
        <w:pStyle w:val="af5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6B2CDB">
        <w:rPr>
          <w:rFonts w:ascii="Times New Roman" w:eastAsia="Calibri" w:hAnsi="Times New Roman"/>
          <w:sz w:val="28"/>
          <w:szCs w:val="28"/>
        </w:rPr>
        <w:t>Внесены технические правки, не влияющие на порядок осуществления закупок.</w:t>
      </w:r>
    </w:p>
    <w:sectPr w:rsidR="0089548B" w:rsidRPr="006B2CDB" w:rsidSect="000D38FB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19" w:rsidRDefault="00FF0619">
      <w:pPr>
        <w:spacing w:after="0" w:line="240" w:lineRule="auto"/>
      </w:pPr>
      <w:r>
        <w:separator/>
      </w:r>
    </w:p>
  </w:endnote>
  <w:endnote w:type="continuationSeparator" w:id="0">
    <w:p w:rsidR="00FF0619" w:rsidRDefault="00FF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19" w:rsidRDefault="00FF0619">
      <w:pPr>
        <w:spacing w:after="0" w:line="240" w:lineRule="auto"/>
      </w:pPr>
      <w:r>
        <w:separator/>
      </w:r>
    </w:p>
  </w:footnote>
  <w:footnote w:type="continuationSeparator" w:id="0">
    <w:p w:rsidR="00FF0619" w:rsidRDefault="00FF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19" w:rsidRPr="00D578CC" w:rsidRDefault="00FF0619">
    <w:pPr>
      <w:framePr w:wrap="around" w:vAnchor="text" w:hAnchor="margin" w:xAlign="center" w:y="1"/>
      <w:rPr>
        <w:rFonts w:ascii="Times New Roman" w:hAnsi="Times New Roman"/>
        <w:sz w:val="24"/>
        <w:szCs w:val="24"/>
      </w:rPr>
    </w:pPr>
    <w:r w:rsidRPr="00D578CC">
      <w:rPr>
        <w:rFonts w:ascii="Times New Roman" w:hAnsi="Times New Roman"/>
        <w:sz w:val="24"/>
        <w:szCs w:val="24"/>
      </w:rPr>
      <w:fldChar w:fldCharType="begin"/>
    </w:r>
    <w:r w:rsidRPr="00D578CC">
      <w:rPr>
        <w:rFonts w:ascii="Times New Roman" w:hAnsi="Times New Roman"/>
        <w:sz w:val="24"/>
        <w:szCs w:val="24"/>
      </w:rPr>
      <w:instrText xml:space="preserve">PAGE </w:instrText>
    </w:r>
    <w:r w:rsidRPr="00D578CC">
      <w:rPr>
        <w:rFonts w:ascii="Times New Roman" w:hAnsi="Times New Roman"/>
        <w:sz w:val="24"/>
        <w:szCs w:val="24"/>
      </w:rPr>
      <w:fldChar w:fldCharType="separate"/>
    </w:r>
    <w:r w:rsidR="005E7058">
      <w:rPr>
        <w:rFonts w:ascii="Times New Roman" w:hAnsi="Times New Roman"/>
        <w:noProof/>
        <w:sz w:val="24"/>
        <w:szCs w:val="24"/>
      </w:rPr>
      <w:t>2</w:t>
    </w:r>
    <w:r w:rsidRPr="00D578CC">
      <w:rPr>
        <w:rFonts w:ascii="Times New Roman" w:hAnsi="Times New Roman"/>
        <w:sz w:val="24"/>
        <w:szCs w:val="24"/>
      </w:rPr>
      <w:fldChar w:fldCharType="end"/>
    </w:r>
  </w:p>
  <w:p w:rsidR="00FF0619" w:rsidRDefault="00FF0619">
    <w:pPr>
      <w:pStyle w:val="ae"/>
      <w:jc w:val="center"/>
      <w:rPr>
        <w:rFonts w:ascii="Times New Roman" w:hAnsi="Times New Roman"/>
        <w:sz w:val="28"/>
      </w:rPr>
    </w:pPr>
  </w:p>
  <w:p w:rsidR="00FF0619" w:rsidRDefault="00FF061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CE1281"/>
    <w:multiLevelType w:val="hybridMultilevel"/>
    <w:tmpl w:val="1DB409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3D00A1"/>
    <w:multiLevelType w:val="hybridMultilevel"/>
    <w:tmpl w:val="418C0876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9742DB"/>
    <w:multiLevelType w:val="hybridMultilevel"/>
    <w:tmpl w:val="BD445688"/>
    <w:lvl w:ilvl="0" w:tplc="C3A06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3D194B"/>
    <w:multiLevelType w:val="hybridMultilevel"/>
    <w:tmpl w:val="1B723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5B73ED"/>
    <w:multiLevelType w:val="multilevel"/>
    <w:tmpl w:val="3A0A1F7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04F03A2"/>
    <w:multiLevelType w:val="multilevel"/>
    <w:tmpl w:val="D0C80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7">
    <w:nsid w:val="6A370B9A"/>
    <w:multiLevelType w:val="multilevel"/>
    <w:tmpl w:val="88EC31A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EC92ED9"/>
    <w:multiLevelType w:val="hybridMultilevel"/>
    <w:tmpl w:val="0BDE99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257F4"/>
    <w:rsid w:val="00027F0D"/>
    <w:rsid w:val="0003507B"/>
    <w:rsid w:val="00042993"/>
    <w:rsid w:val="0005440C"/>
    <w:rsid w:val="000802D9"/>
    <w:rsid w:val="00097486"/>
    <w:rsid w:val="000B3348"/>
    <w:rsid w:val="000B3C8F"/>
    <w:rsid w:val="000C5D1A"/>
    <w:rsid w:val="000C6592"/>
    <w:rsid w:val="000D38FB"/>
    <w:rsid w:val="000D683D"/>
    <w:rsid w:val="0013434F"/>
    <w:rsid w:val="00147998"/>
    <w:rsid w:val="00155BBA"/>
    <w:rsid w:val="0016087D"/>
    <w:rsid w:val="001A1CC1"/>
    <w:rsid w:val="001A674F"/>
    <w:rsid w:val="001A6BBC"/>
    <w:rsid w:val="001B2EE8"/>
    <w:rsid w:val="001D2F43"/>
    <w:rsid w:val="001F4A4E"/>
    <w:rsid w:val="00232E4C"/>
    <w:rsid w:val="00246210"/>
    <w:rsid w:val="002855BF"/>
    <w:rsid w:val="002F165C"/>
    <w:rsid w:val="0033337D"/>
    <w:rsid w:val="00340858"/>
    <w:rsid w:val="00367F7A"/>
    <w:rsid w:val="0037785B"/>
    <w:rsid w:val="003B03D4"/>
    <w:rsid w:val="003C2A60"/>
    <w:rsid w:val="003F0EF0"/>
    <w:rsid w:val="003F58A0"/>
    <w:rsid w:val="00416B34"/>
    <w:rsid w:val="00423969"/>
    <w:rsid w:val="004438DB"/>
    <w:rsid w:val="00464BA0"/>
    <w:rsid w:val="00474160"/>
    <w:rsid w:val="004873E2"/>
    <w:rsid w:val="004C4916"/>
    <w:rsid w:val="004F5167"/>
    <w:rsid w:val="00530CA8"/>
    <w:rsid w:val="00536F1F"/>
    <w:rsid w:val="00552262"/>
    <w:rsid w:val="005A5279"/>
    <w:rsid w:val="005B5CAF"/>
    <w:rsid w:val="005C558A"/>
    <w:rsid w:val="005C6B01"/>
    <w:rsid w:val="005E7058"/>
    <w:rsid w:val="005F0707"/>
    <w:rsid w:val="006003DD"/>
    <w:rsid w:val="00605D39"/>
    <w:rsid w:val="00607EDE"/>
    <w:rsid w:val="00611030"/>
    <w:rsid w:val="006239AF"/>
    <w:rsid w:val="006368D7"/>
    <w:rsid w:val="00647552"/>
    <w:rsid w:val="00672C18"/>
    <w:rsid w:val="0067709B"/>
    <w:rsid w:val="00691B5E"/>
    <w:rsid w:val="006A21E0"/>
    <w:rsid w:val="006B2A29"/>
    <w:rsid w:val="006B2CDB"/>
    <w:rsid w:val="006B715D"/>
    <w:rsid w:val="006C09CB"/>
    <w:rsid w:val="006C3353"/>
    <w:rsid w:val="00724E54"/>
    <w:rsid w:val="0079117A"/>
    <w:rsid w:val="007918DD"/>
    <w:rsid w:val="007A7C06"/>
    <w:rsid w:val="007C4DDF"/>
    <w:rsid w:val="007D22BB"/>
    <w:rsid w:val="007D71CB"/>
    <w:rsid w:val="007F7ACF"/>
    <w:rsid w:val="00810CDB"/>
    <w:rsid w:val="00830CD9"/>
    <w:rsid w:val="0089548B"/>
    <w:rsid w:val="008A03B9"/>
    <w:rsid w:val="008C72F5"/>
    <w:rsid w:val="008D6D38"/>
    <w:rsid w:val="00900970"/>
    <w:rsid w:val="00913F47"/>
    <w:rsid w:val="00921E6F"/>
    <w:rsid w:val="00951758"/>
    <w:rsid w:val="0096222B"/>
    <w:rsid w:val="009744B1"/>
    <w:rsid w:val="0098731D"/>
    <w:rsid w:val="00991C53"/>
    <w:rsid w:val="009A3432"/>
    <w:rsid w:val="009B7AE0"/>
    <w:rsid w:val="009F1116"/>
    <w:rsid w:val="00A06867"/>
    <w:rsid w:val="00A50A1D"/>
    <w:rsid w:val="00A5634C"/>
    <w:rsid w:val="00A879BC"/>
    <w:rsid w:val="00A95B4F"/>
    <w:rsid w:val="00AD2E01"/>
    <w:rsid w:val="00B1768F"/>
    <w:rsid w:val="00B2484F"/>
    <w:rsid w:val="00B64C44"/>
    <w:rsid w:val="00BA66BF"/>
    <w:rsid w:val="00BC2242"/>
    <w:rsid w:val="00BF5CC9"/>
    <w:rsid w:val="00C072A8"/>
    <w:rsid w:val="00C17BA2"/>
    <w:rsid w:val="00C373F7"/>
    <w:rsid w:val="00C832B4"/>
    <w:rsid w:val="00C90E7C"/>
    <w:rsid w:val="00CA77D0"/>
    <w:rsid w:val="00D13187"/>
    <w:rsid w:val="00D503B4"/>
    <w:rsid w:val="00D578CC"/>
    <w:rsid w:val="00D57C07"/>
    <w:rsid w:val="00DD44A6"/>
    <w:rsid w:val="00E14124"/>
    <w:rsid w:val="00E35793"/>
    <w:rsid w:val="00E50E83"/>
    <w:rsid w:val="00E65C3C"/>
    <w:rsid w:val="00E87EFB"/>
    <w:rsid w:val="00F1299A"/>
    <w:rsid w:val="00F12BDB"/>
    <w:rsid w:val="00F2034F"/>
    <w:rsid w:val="00F66852"/>
    <w:rsid w:val="00F74D5B"/>
    <w:rsid w:val="00FA43EA"/>
    <w:rsid w:val="00FA5E5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  <w:qFormat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uiPriority w:val="99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qFormat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uiPriority w:val="99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character" w:customStyle="1" w:styleId="af6">
    <w:name w:val="Абзац списка Знак"/>
    <w:basedOn w:val="1"/>
    <w:link w:val="af5"/>
    <w:qFormat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uiPriority w:val="99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  <w:uiPriority w:val="3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uiPriority w:val="99"/>
    <w:rPr>
      <w:vertAlign w:val="superscript"/>
    </w:rPr>
  </w:style>
  <w:style w:type="character" w:styleId="afc">
    <w:name w:val="footnote reference"/>
    <w:basedOn w:val="a0"/>
    <w:link w:val="1d"/>
    <w:uiPriority w:val="99"/>
    <w:rPr>
      <w:vertAlign w:val="superscript"/>
    </w:rPr>
  </w:style>
  <w:style w:type="paragraph" w:styleId="afd">
    <w:name w:val="Balloon Text"/>
    <w:basedOn w:val="a"/>
    <w:link w:val="afe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uiPriority w:val="99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99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uiPriority w:val="99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5">
    <w:name w:val="Normal (Web)"/>
    <w:basedOn w:val="a"/>
    <w:uiPriority w:val="99"/>
    <w:unhideWhenUsed/>
    <w:rsid w:val="0024621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RMATTEXT1">
    <w:name w:val=".FORMATTEXT"/>
    <w:uiPriority w:val="99"/>
    <w:rsid w:val="00416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</w:rPr>
  </w:style>
  <w:style w:type="paragraph" w:customStyle="1" w:styleId="headertext">
    <w:name w:val="headertext"/>
    <w:basedOn w:val="a"/>
    <w:rsid w:val="00416B3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416B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character" w:customStyle="1" w:styleId="comment">
    <w:name w:val="comment"/>
    <w:basedOn w:val="a0"/>
    <w:rsid w:val="00416B34"/>
  </w:style>
  <w:style w:type="paragraph" w:customStyle="1" w:styleId="1e">
    <w:name w:val="Стиль1"/>
    <w:basedOn w:val="af5"/>
    <w:link w:val="1f"/>
    <w:qFormat/>
    <w:rsid w:val="00416B34"/>
    <w:pPr>
      <w:widowControl w:val="0"/>
      <w:tabs>
        <w:tab w:val="left" w:pos="851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1f">
    <w:name w:val="Стиль1 Знак"/>
    <w:basedOn w:val="1c"/>
    <w:link w:val="1e"/>
    <w:rsid w:val="00416B34"/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paragraph" w:customStyle="1" w:styleId="25">
    <w:name w:val="Стиль2"/>
    <w:basedOn w:val="af5"/>
    <w:link w:val="26"/>
    <w:qFormat/>
    <w:rsid w:val="00416B34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26">
    <w:name w:val="Стиль2 Знак"/>
    <w:basedOn w:val="1c"/>
    <w:link w:val="25"/>
    <w:rsid w:val="00416B34"/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310">
    <w:name w:val="Стиль3 Знак1"/>
    <w:basedOn w:val="a0"/>
    <w:rsid w:val="00416B34"/>
    <w:rPr>
      <w:rFonts w:ascii="Times New Roman" w:hAnsi="Times New Roman"/>
      <w:sz w:val="28"/>
      <w:szCs w:val="28"/>
    </w:rPr>
  </w:style>
  <w:style w:type="character" w:styleId="aff6">
    <w:name w:val="Placeholder Text"/>
    <w:basedOn w:val="a0"/>
    <w:uiPriority w:val="99"/>
    <w:semiHidden/>
    <w:rsid w:val="00416B34"/>
    <w:rPr>
      <w:color w:val="808080"/>
    </w:rPr>
  </w:style>
  <w:style w:type="character" w:styleId="aff7">
    <w:name w:val="annotation reference"/>
    <w:basedOn w:val="a0"/>
    <w:uiPriority w:val="99"/>
    <w:semiHidden/>
    <w:unhideWhenUsed/>
    <w:rsid w:val="00416B34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416B34"/>
    <w:pPr>
      <w:spacing w:after="16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416B34"/>
    <w:rPr>
      <w:rFonts w:eastAsiaTheme="minorHAnsi" w:cstheme="minorBidi"/>
      <w:color w:val="auto"/>
      <w:sz w:val="20"/>
      <w:lang w:eastAsia="en-US"/>
    </w:rPr>
  </w:style>
  <w:style w:type="character" w:customStyle="1" w:styleId="blk">
    <w:name w:val="blk"/>
    <w:basedOn w:val="a0"/>
    <w:rsid w:val="00416B34"/>
  </w:style>
  <w:style w:type="paragraph" w:customStyle="1" w:styleId="affa">
    <w:name w:val="Нормальный (таблица)"/>
    <w:basedOn w:val="a"/>
    <w:next w:val="a"/>
    <w:uiPriority w:val="99"/>
    <w:rsid w:val="00416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b">
    <w:name w:val="Прижатый влево"/>
    <w:basedOn w:val="a"/>
    <w:next w:val="a"/>
    <w:uiPriority w:val="99"/>
    <w:rsid w:val="00416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tandard">
    <w:name w:val="Standard"/>
    <w:rsid w:val="00416B3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0"/>
    </w:rPr>
  </w:style>
  <w:style w:type="character" w:styleId="affc">
    <w:name w:val="FollowedHyperlink"/>
    <w:basedOn w:val="a0"/>
    <w:uiPriority w:val="99"/>
    <w:semiHidden/>
    <w:unhideWhenUsed/>
    <w:rsid w:val="00416B34"/>
    <w:rPr>
      <w:color w:val="800080"/>
      <w:u w:val="single"/>
    </w:rPr>
  </w:style>
  <w:style w:type="paragraph" w:customStyle="1" w:styleId="xl68">
    <w:name w:val="xl68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9">
    <w:name w:val="xl69"/>
    <w:basedOn w:val="a"/>
    <w:rsid w:val="00416B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0">
    <w:name w:val="xl70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rsid w:val="00416B3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3">
    <w:name w:val="xl73"/>
    <w:basedOn w:val="a"/>
    <w:rsid w:val="00416B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4D5156"/>
      <w:sz w:val="24"/>
      <w:szCs w:val="24"/>
    </w:rPr>
  </w:style>
  <w:style w:type="paragraph" w:customStyle="1" w:styleId="xl75">
    <w:name w:val="xl75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333333"/>
      <w:sz w:val="24"/>
      <w:szCs w:val="24"/>
    </w:rPr>
  </w:style>
  <w:style w:type="paragraph" w:customStyle="1" w:styleId="xl66">
    <w:name w:val="xl66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416B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6">
    <w:name w:val="xl76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Абзац списка2"/>
    <w:link w:val="ListParagraph1"/>
    <w:qFormat/>
    <w:rsid w:val="00AD2E01"/>
  </w:style>
  <w:style w:type="paragraph" w:customStyle="1" w:styleId="ListParagraph1">
    <w:name w:val="List Paragraph1"/>
    <w:basedOn w:val="a"/>
    <w:link w:val="27"/>
    <w:qFormat/>
    <w:rsid w:val="00AD2E01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  <w:qFormat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uiPriority w:val="99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qFormat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uiPriority w:val="99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character" w:customStyle="1" w:styleId="af6">
    <w:name w:val="Абзац списка Знак"/>
    <w:basedOn w:val="1"/>
    <w:link w:val="af5"/>
    <w:qFormat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uiPriority w:val="99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  <w:uiPriority w:val="3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uiPriority w:val="99"/>
    <w:rPr>
      <w:vertAlign w:val="superscript"/>
    </w:rPr>
  </w:style>
  <w:style w:type="character" w:styleId="afc">
    <w:name w:val="footnote reference"/>
    <w:basedOn w:val="a0"/>
    <w:link w:val="1d"/>
    <w:uiPriority w:val="99"/>
    <w:rPr>
      <w:vertAlign w:val="superscript"/>
    </w:rPr>
  </w:style>
  <w:style w:type="paragraph" w:styleId="afd">
    <w:name w:val="Balloon Text"/>
    <w:basedOn w:val="a"/>
    <w:link w:val="afe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uiPriority w:val="99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99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uiPriority w:val="99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5">
    <w:name w:val="Normal (Web)"/>
    <w:basedOn w:val="a"/>
    <w:uiPriority w:val="99"/>
    <w:unhideWhenUsed/>
    <w:rsid w:val="0024621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RMATTEXT1">
    <w:name w:val=".FORMATTEXT"/>
    <w:uiPriority w:val="99"/>
    <w:rsid w:val="00416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</w:rPr>
  </w:style>
  <w:style w:type="paragraph" w:customStyle="1" w:styleId="headertext">
    <w:name w:val="headertext"/>
    <w:basedOn w:val="a"/>
    <w:rsid w:val="00416B3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416B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character" w:customStyle="1" w:styleId="comment">
    <w:name w:val="comment"/>
    <w:basedOn w:val="a0"/>
    <w:rsid w:val="00416B34"/>
  </w:style>
  <w:style w:type="paragraph" w:customStyle="1" w:styleId="1e">
    <w:name w:val="Стиль1"/>
    <w:basedOn w:val="af5"/>
    <w:link w:val="1f"/>
    <w:qFormat/>
    <w:rsid w:val="00416B34"/>
    <w:pPr>
      <w:widowControl w:val="0"/>
      <w:tabs>
        <w:tab w:val="left" w:pos="851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1f">
    <w:name w:val="Стиль1 Знак"/>
    <w:basedOn w:val="1c"/>
    <w:link w:val="1e"/>
    <w:rsid w:val="00416B34"/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paragraph" w:customStyle="1" w:styleId="25">
    <w:name w:val="Стиль2"/>
    <w:basedOn w:val="af5"/>
    <w:link w:val="26"/>
    <w:qFormat/>
    <w:rsid w:val="00416B34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26">
    <w:name w:val="Стиль2 Знак"/>
    <w:basedOn w:val="1c"/>
    <w:link w:val="25"/>
    <w:rsid w:val="00416B34"/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310">
    <w:name w:val="Стиль3 Знак1"/>
    <w:basedOn w:val="a0"/>
    <w:rsid w:val="00416B34"/>
    <w:rPr>
      <w:rFonts w:ascii="Times New Roman" w:hAnsi="Times New Roman"/>
      <w:sz w:val="28"/>
      <w:szCs w:val="28"/>
    </w:rPr>
  </w:style>
  <w:style w:type="character" w:styleId="aff6">
    <w:name w:val="Placeholder Text"/>
    <w:basedOn w:val="a0"/>
    <w:uiPriority w:val="99"/>
    <w:semiHidden/>
    <w:rsid w:val="00416B34"/>
    <w:rPr>
      <w:color w:val="808080"/>
    </w:rPr>
  </w:style>
  <w:style w:type="character" w:styleId="aff7">
    <w:name w:val="annotation reference"/>
    <w:basedOn w:val="a0"/>
    <w:uiPriority w:val="99"/>
    <w:semiHidden/>
    <w:unhideWhenUsed/>
    <w:rsid w:val="00416B34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416B34"/>
    <w:pPr>
      <w:spacing w:after="16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416B34"/>
    <w:rPr>
      <w:rFonts w:eastAsiaTheme="minorHAnsi" w:cstheme="minorBidi"/>
      <w:color w:val="auto"/>
      <w:sz w:val="20"/>
      <w:lang w:eastAsia="en-US"/>
    </w:rPr>
  </w:style>
  <w:style w:type="character" w:customStyle="1" w:styleId="blk">
    <w:name w:val="blk"/>
    <w:basedOn w:val="a0"/>
    <w:rsid w:val="00416B34"/>
  </w:style>
  <w:style w:type="paragraph" w:customStyle="1" w:styleId="affa">
    <w:name w:val="Нормальный (таблица)"/>
    <w:basedOn w:val="a"/>
    <w:next w:val="a"/>
    <w:uiPriority w:val="99"/>
    <w:rsid w:val="00416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b">
    <w:name w:val="Прижатый влево"/>
    <w:basedOn w:val="a"/>
    <w:next w:val="a"/>
    <w:uiPriority w:val="99"/>
    <w:rsid w:val="00416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tandard">
    <w:name w:val="Standard"/>
    <w:rsid w:val="00416B3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0"/>
    </w:rPr>
  </w:style>
  <w:style w:type="character" w:styleId="affc">
    <w:name w:val="FollowedHyperlink"/>
    <w:basedOn w:val="a0"/>
    <w:uiPriority w:val="99"/>
    <w:semiHidden/>
    <w:unhideWhenUsed/>
    <w:rsid w:val="00416B34"/>
    <w:rPr>
      <w:color w:val="800080"/>
      <w:u w:val="single"/>
    </w:rPr>
  </w:style>
  <w:style w:type="paragraph" w:customStyle="1" w:styleId="xl68">
    <w:name w:val="xl68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9">
    <w:name w:val="xl69"/>
    <w:basedOn w:val="a"/>
    <w:rsid w:val="00416B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0">
    <w:name w:val="xl70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rsid w:val="00416B3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3">
    <w:name w:val="xl73"/>
    <w:basedOn w:val="a"/>
    <w:rsid w:val="00416B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4D5156"/>
      <w:sz w:val="24"/>
      <w:szCs w:val="24"/>
    </w:rPr>
  </w:style>
  <w:style w:type="paragraph" w:customStyle="1" w:styleId="xl75">
    <w:name w:val="xl75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333333"/>
      <w:sz w:val="24"/>
      <w:szCs w:val="24"/>
    </w:rPr>
  </w:style>
  <w:style w:type="paragraph" w:customStyle="1" w:styleId="xl66">
    <w:name w:val="xl66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416B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6">
    <w:name w:val="xl76"/>
    <w:basedOn w:val="a"/>
    <w:rsid w:val="0041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Абзац списка2"/>
    <w:link w:val="ListParagraph1"/>
    <w:qFormat/>
    <w:rsid w:val="00AD2E01"/>
  </w:style>
  <w:style w:type="paragraph" w:customStyle="1" w:styleId="ListParagraph1">
    <w:name w:val="List Paragraph1"/>
    <w:basedOn w:val="a"/>
    <w:link w:val="27"/>
    <w:qFormat/>
    <w:rsid w:val="00AD2E01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115</cp:revision>
  <cp:lastPrinted>2025-12-23T06:16:00Z</cp:lastPrinted>
  <dcterms:created xsi:type="dcterms:W3CDTF">2024-07-17T08:01:00Z</dcterms:created>
  <dcterms:modified xsi:type="dcterms:W3CDTF">2025-12-23T06:18:00Z</dcterms:modified>
</cp:coreProperties>
</file>